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4EC443" w14:textId="77777777" w:rsidR="007D2FAF" w:rsidRPr="004D3A79" w:rsidRDefault="007D2FAF">
      <w:pPr>
        <w:rPr>
          <w:sz w:val="6"/>
          <w:szCs w:val="6"/>
        </w:rPr>
      </w:pPr>
    </w:p>
    <w:p w14:paraId="4E9AFCCA" w14:textId="77777777" w:rsidR="00961183" w:rsidRPr="008C7AB4" w:rsidRDefault="00961183" w:rsidP="00961183">
      <w:pPr>
        <w:jc w:val="center"/>
        <w:rPr>
          <w:b/>
          <w:bCs/>
          <w:sz w:val="34"/>
          <w:szCs w:val="34"/>
        </w:rPr>
      </w:pPr>
      <w:r w:rsidRPr="008C7AB4">
        <w:rPr>
          <w:b/>
          <w:bCs/>
          <w:sz w:val="34"/>
          <w:szCs w:val="34"/>
        </w:rPr>
        <w:t xml:space="preserve">Online training on </w:t>
      </w:r>
    </w:p>
    <w:p w14:paraId="0378696A" w14:textId="5925A1DD" w:rsidR="0067570D" w:rsidRPr="008C7AB4" w:rsidRDefault="00961183" w:rsidP="00961183">
      <w:pPr>
        <w:jc w:val="center"/>
        <w:rPr>
          <w:b/>
          <w:bCs/>
          <w:sz w:val="34"/>
          <w:szCs w:val="34"/>
        </w:rPr>
      </w:pPr>
      <w:r w:rsidRPr="008C7AB4">
        <w:rPr>
          <w:b/>
          <w:bCs/>
          <w:sz w:val="34"/>
          <w:szCs w:val="34"/>
        </w:rPr>
        <w:t xml:space="preserve">“Dynamic modelling of RETs for the building </w:t>
      </w:r>
      <w:r w:rsidR="007477F8" w:rsidRPr="008C7AB4">
        <w:rPr>
          <w:b/>
          <w:bCs/>
          <w:sz w:val="34"/>
          <w:szCs w:val="34"/>
        </w:rPr>
        <w:t>E</w:t>
      </w:r>
      <w:r w:rsidRPr="008C7AB4">
        <w:rPr>
          <w:b/>
          <w:bCs/>
          <w:sz w:val="34"/>
          <w:szCs w:val="34"/>
        </w:rPr>
        <w:t>nvironment”</w:t>
      </w:r>
    </w:p>
    <w:p w14:paraId="0170AA85" w14:textId="477FB26D" w:rsidR="00455C66" w:rsidRPr="000C5565" w:rsidRDefault="00F84F53" w:rsidP="00961183">
      <w:pPr>
        <w:jc w:val="center"/>
        <w:rPr>
          <w:sz w:val="30"/>
          <w:szCs w:val="30"/>
        </w:rPr>
      </w:pPr>
      <w:r w:rsidRPr="000C5565">
        <w:rPr>
          <w:sz w:val="30"/>
          <w:szCs w:val="30"/>
        </w:rPr>
        <w:t>May</w:t>
      </w:r>
      <w:r w:rsidR="00F61F4E" w:rsidRPr="000C5565">
        <w:rPr>
          <w:sz w:val="30"/>
          <w:szCs w:val="30"/>
        </w:rPr>
        <w:t xml:space="preserve"> 2025</w:t>
      </w:r>
      <w:r w:rsidRPr="000C5565">
        <w:rPr>
          <w:sz w:val="30"/>
          <w:szCs w:val="30"/>
        </w:rPr>
        <w:t>, 26</w:t>
      </w:r>
      <w:r w:rsidRPr="000C5565">
        <w:rPr>
          <w:sz w:val="30"/>
          <w:szCs w:val="30"/>
          <w:vertAlign w:val="superscript"/>
        </w:rPr>
        <w:t>th</w:t>
      </w:r>
      <w:r w:rsidRPr="000C5565">
        <w:rPr>
          <w:sz w:val="30"/>
          <w:szCs w:val="30"/>
        </w:rPr>
        <w:t>-28</w:t>
      </w:r>
      <w:r w:rsidRPr="000C5565">
        <w:rPr>
          <w:sz w:val="30"/>
          <w:szCs w:val="30"/>
          <w:vertAlign w:val="superscript"/>
        </w:rPr>
        <w:t>th</w:t>
      </w:r>
    </w:p>
    <w:p w14:paraId="7529652B" w14:textId="77777777" w:rsidR="00F84F53" w:rsidRPr="00B971FB" w:rsidRDefault="00F84F53" w:rsidP="00961183">
      <w:pPr>
        <w:jc w:val="center"/>
      </w:pPr>
    </w:p>
    <w:p w14:paraId="237EB5B9" w14:textId="3AF260C2" w:rsidR="00961183" w:rsidRDefault="00F96176" w:rsidP="00961183">
      <w:r>
        <w:t xml:space="preserve">Lecturer: </w:t>
      </w:r>
      <w:r w:rsidR="00961183">
        <w:t>Assoc. Prof. Luca Del Zotto</w:t>
      </w:r>
    </w:p>
    <w:p w14:paraId="71F7D655" w14:textId="2F4BED18" w:rsidR="00961183" w:rsidRDefault="00961183" w:rsidP="00961183">
      <w:r>
        <w:t>Department of Theoretical and Applied Sciences, University eCampus</w:t>
      </w:r>
      <w:r w:rsidR="00123665">
        <w:t xml:space="preserve"> (UEC)</w:t>
      </w:r>
    </w:p>
    <w:p w14:paraId="63351000" w14:textId="5C01DE25" w:rsidR="00961183" w:rsidRPr="00961183" w:rsidRDefault="00961183" w:rsidP="00961183">
      <w:pPr>
        <w:rPr>
          <w:lang w:val="it-IT"/>
        </w:rPr>
      </w:pPr>
      <w:r w:rsidRPr="00961183">
        <w:rPr>
          <w:lang w:val="it-IT"/>
        </w:rPr>
        <w:t>Via Isimbardi, 10 - 22060 Novedrate, Italy</w:t>
      </w:r>
    </w:p>
    <w:p w14:paraId="21BA227A" w14:textId="77777777" w:rsidR="00A71F21" w:rsidRDefault="00A71F21" w:rsidP="00A71F21">
      <w:pPr>
        <w:jc w:val="both"/>
      </w:pPr>
      <w:r w:rsidRPr="00C9091D">
        <w:rPr>
          <w:b/>
          <w:bCs/>
        </w:rPr>
        <w:t>Course content</w:t>
      </w:r>
      <w:r>
        <w:t>: this basic</w:t>
      </w:r>
      <w:r w:rsidRPr="00E03385">
        <w:t xml:space="preserve"> course delves into the dynamic simulation of Renewable Energy Technologies (RETs) within the building environment using TRNSYS</w:t>
      </w:r>
      <w:r>
        <w:t xml:space="preserve"> software. The course will focus </w:t>
      </w:r>
      <w:proofErr w:type="gramStart"/>
      <w:r w:rsidRPr="00E03385">
        <w:t>in</w:t>
      </w:r>
      <w:proofErr w:type="gramEnd"/>
      <w:r w:rsidRPr="00E03385">
        <w:t xml:space="preserve"> modeling and analyzing RETs</w:t>
      </w:r>
      <w:r>
        <w:t xml:space="preserve"> (e.g.</w:t>
      </w:r>
      <w:r w:rsidRPr="00E03385">
        <w:t xml:space="preserve"> solar thermal systems</w:t>
      </w:r>
      <w:r>
        <w:t xml:space="preserve"> and</w:t>
      </w:r>
      <w:r w:rsidRPr="00E03385">
        <w:t xml:space="preserve"> photovoltaic arrays</w:t>
      </w:r>
      <w:r>
        <w:t>)</w:t>
      </w:r>
      <w:r w:rsidRPr="00E03385">
        <w:t xml:space="preserve"> seamlessly integrated with building performance</w:t>
      </w:r>
      <w:r>
        <w:t xml:space="preserve">. </w:t>
      </w:r>
      <w:proofErr w:type="gramStart"/>
      <w:r>
        <w:t>The</w:t>
      </w:r>
      <w:proofErr w:type="gramEnd"/>
      <w:r>
        <w:t xml:space="preserve"> goal is to learn:</w:t>
      </w:r>
    </w:p>
    <w:p w14:paraId="7CC97590" w14:textId="77777777" w:rsidR="00A71F21" w:rsidRPr="00C9091D" w:rsidRDefault="00A71F21" w:rsidP="00A71F21">
      <w:pPr>
        <w:pStyle w:val="Prrafodelista"/>
        <w:numPr>
          <w:ilvl w:val="0"/>
          <w:numId w:val="4"/>
        </w:numPr>
      </w:pPr>
      <w:r w:rsidRPr="00C9091D">
        <w:rPr>
          <w:b/>
          <w:bCs/>
        </w:rPr>
        <w:t>TRNSYS interface</w:t>
      </w:r>
      <w:r w:rsidRPr="00C9091D">
        <w:t xml:space="preserve"> and build </w:t>
      </w:r>
      <w:r>
        <w:t>simple</w:t>
      </w:r>
      <w:r w:rsidRPr="00C9091D">
        <w:t xml:space="preserve"> system models. </w:t>
      </w:r>
    </w:p>
    <w:p w14:paraId="57B00DF2" w14:textId="77777777" w:rsidR="00A71F21" w:rsidRPr="00C9091D" w:rsidRDefault="00A71F21" w:rsidP="00A71F21">
      <w:pPr>
        <w:pStyle w:val="Prrafodelista"/>
        <w:numPr>
          <w:ilvl w:val="0"/>
          <w:numId w:val="4"/>
        </w:numPr>
      </w:pPr>
      <w:r w:rsidRPr="00C9091D">
        <w:rPr>
          <w:b/>
          <w:bCs/>
        </w:rPr>
        <w:t>Dynamically simulate</w:t>
      </w:r>
      <w:r w:rsidRPr="00C9091D">
        <w:t xml:space="preserve"> the interaction between RETs and building loads </w:t>
      </w:r>
    </w:p>
    <w:p w14:paraId="1813E7D7" w14:textId="77777777" w:rsidR="00A71F21" w:rsidRPr="00C9091D" w:rsidRDefault="00A71F21" w:rsidP="00A71F21">
      <w:pPr>
        <w:pStyle w:val="Prrafodelista"/>
        <w:numPr>
          <w:ilvl w:val="0"/>
          <w:numId w:val="4"/>
        </w:numPr>
      </w:pPr>
      <w:r w:rsidRPr="00C9091D">
        <w:rPr>
          <w:b/>
          <w:bCs/>
        </w:rPr>
        <w:t>Evaluate the performance</w:t>
      </w:r>
      <w:r w:rsidRPr="00C9091D">
        <w:t xml:space="preserve"> and energy savings potential of different RET integration strategies. </w:t>
      </w:r>
    </w:p>
    <w:p w14:paraId="4EB1DE4C" w14:textId="77777777" w:rsidR="00A71F21" w:rsidRPr="00C9091D" w:rsidRDefault="00A71F21" w:rsidP="00A71F21">
      <w:pPr>
        <w:pStyle w:val="Prrafodelista"/>
        <w:numPr>
          <w:ilvl w:val="0"/>
          <w:numId w:val="4"/>
        </w:numPr>
      </w:pPr>
      <w:r w:rsidRPr="00C9091D">
        <w:rPr>
          <w:b/>
          <w:bCs/>
        </w:rPr>
        <w:t>Optimize system design</w:t>
      </w:r>
      <w:r w:rsidRPr="00C9091D">
        <w:t xml:space="preserve"> for maximum efficiency and cost-effectiveness. </w:t>
      </w:r>
    </w:p>
    <w:p w14:paraId="18A9F67C" w14:textId="77777777" w:rsidR="00A71F21" w:rsidRPr="00C9091D" w:rsidRDefault="00A71F21" w:rsidP="00A71F21">
      <w:pPr>
        <w:pStyle w:val="Prrafodelista"/>
        <w:numPr>
          <w:ilvl w:val="0"/>
          <w:numId w:val="4"/>
        </w:numPr>
      </w:pPr>
      <w:r w:rsidRPr="00C9091D">
        <w:rPr>
          <w:b/>
          <w:bCs/>
        </w:rPr>
        <w:t>Analyze simulation results</w:t>
      </w:r>
      <w:r w:rsidRPr="00C9091D">
        <w:t xml:space="preserve"> to inform design decisions and demonstrate the benefits of sustainable solutions.</w:t>
      </w:r>
    </w:p>
    <w:p w14:paraId="5823737A" w14:textId="3CD0F8B5" w:rsidR="00961183" w:rsidRPr="00A71F21" w:rsidRDefault="00A71F21" w:rsidP="00773A78">
      <w:pPr>
        <w:spacing w:after="120" w:line="240" w:lineRule="auto"/>
        <w:rPr>
          <w:b/>
          <w:bCs/>
          <w:u w:val="single"/>
        </w:rPr>
      </w:pPr>
      <w:r w:rsidRPr="00A71F21">
        <w:rPr>
          <w:b/>
          <w:bCs/>
          <w:u w:val="single"/>
        </w:rPr>
        <w:t>Agenda:</w:t>
      </w:r>
    </w:p>
    <w:tbl>
      <w:tblPr>
        <w:tblW w:w="5982" w:type="pct"/>
        <w:tblInd w:w="-88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1"/>
        <w:gridCol w:w="2269"/>
        <w:gridCol w:w="1134"/>
        <w:gridCol w:w="1276"/>
        <w:gridCol w:w="1276"/>
        <w:gridCol w:w="1418"/>
        <w:gridCol w:w="993"/>
        <w:gridCol w:w="1418"/>
      </w:tblGrid>
      <w:tr w:rsidR="00973BCC" w:rsidRPr="00961183" w14:paraId="31A0A6D6" w14:textId="77777777" w:rsidTr="00AE4C0F">
        <w:trPr>
          <w:trHeight w:val="20"/>
        </w:trPr>
        <w:tc>
          <w:tcPr>
            <w:tcW w:w="460" w:type="pct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center"/>
            <w:hideMark/>
          </w:tcPr>
          <w:p w14:paraId="4C0388DF" w14:textId="3A591B1F" w:rsidR="00961183" w:rsidRPr="00961183" w:rsidRDefault="00021AEB" w:rsidP="00B776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kern w:val="0"/>
                <w:sz w:val="20"/>
                <w:szCs w:val="20"/>
                <w:lang w:val="it-IT" w:eastAsia="it-IT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222222"/>
                <w:kern w:val="0"/>
                <w:sz w:val="20"/>
                <w:szCs w:val="20"/>
                <w:lang w:val="it-IT" w:eastAsia="it-IT"/>
                <w14:ligatures w14:val="none"/>
              </w:rPr>
              <w:t>Session</w:t>
            </w:r>
          </w:p>
        </w:tc>
        <w:tc>
          <w:tcPr>
            <w:tcW w:w="1053" w:type="pct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center"/>
            <w:hideMark/>
          </w:tcPr>
          <w:p w14:paraId="3EA6C3B4" w14:textId="77777777" w:rsidR="00961183" w:rsidRPr="00961183" w:rsidRDefault="00961183" w:rsidP="00B776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kern w:val="0"/>
                <w:sz w:val="20"/>
                <w:szCs w:val="20"/>
                <w:lang w:val="it-IT" w:eastAsia="it-IT"/>
                <w14:ligatures w14:val="none"/>
              </w:rPr>
            </w:pPr>
            <w:r w:rsidRPr="00961183">
              <w:rPr>
                <w:rFonts w:ascii="Arial" w:eastAsia="Times New Roman" w:hAnsi="Arial" w:cs="Arial"/>
                <w:b/>
                <w:bCs/>
                <w:color w:val="222222"/>
                <w:kern w:val="0"/>
                <w:sz w:val="20"/>
                <w:szCs w:val="20"/>
                <w:lang w:val="it-IT" w:eastAsia="it-IT"/>
                <w14:ligatures w14:val="none"/>
              </w:rPr>
              <w:t>Title</w:t>
            </w:r>
          </w:p>
        </w:tc>
        <w:tc>
          <w:tcPr>
            <w:tcW w:w="526" w:type="pct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center"/>
            <w:hideMark/>
          </w:tcPr>
          <w:p w14:paraId="1EAEB16D" w14:textId="77777777" w:rsidR="00961183" w:rsidRPr="00961183" w:rsidRDefault="00961183" w:rsidP="00B776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kern w:val="0"/>
                <w:sz w:val="20"/>
                <w:szCs w:val="20"/>
                <w:lang w:val="it-IT" w:eastAsia="it-IT"/>
                <w14:ligatures w14:val="none"/>
              </w:rPr>
            </w:pPr>
            <w:r w:rsidRPr="00961183">
              <w:rPr>
                <w:rFonts w:ascii="Arial" w:eastAsia="Times New Roman" w:hAnsi="Arial" w:cs="Arial"/>
                <w:b/>
                <w:bCs/>
                <w:color w:val="222222"/>
                <w:kern w:val="0"/>
                <w:sz w:val="20"/>
                <w:szCs w:val="20"/>
                <w:lang w:val="it-IT" w:eastAsia="it-IT"/>
                <w14:ligatures w14:val="none"/>
              </w:rPr>
              <w:t>Lecturer</w:t>
            </w:r>
          </w:p>
        </w:tc>
        <w:tc>
          <w:tcPr>
            <w:tcW w:w="592" w:type="pct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center"/>
            <w:hideMark/>
          </w:tcPr>
          <w:p w14:paraId="2ED95EB1" w14:textId="77777777" w:rsidR="00961183" w:rsidRPr="00961183" w:rsidRDefault="00961183" w:rsidP="00B776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kern w:val="0"/>
                <w:sz w:val="20"/>
                <w:szCs w:val="20"/>
                <w:lang w:val="it-IT" w:eastAsia="it-IT"/>
                <w14:ligatures w14:val="none"/>
              </w:rPr>
            </w:pPr>
            <w:r w:rsidRPr="00961183">
              <w:rPr>
                <w:rFonts w:ascii="Arial" w:eastAsia="Times New Roman" w:hAnsi="Arial" w:cs="Arial"/>
                <w:b/>
                <w:bCs/>
                <w:color w:val="222222"/>
                <w:kern w:val="0"/>
                <w:sz w:val="20"/>
                <w:szCs w:val="20"/>
                <w:lang w:val="it-IT" w:eastAsia="it-IT"/>
                <w14:ligatures w14:val="none"/>
              </w:rPr>
              <w:t>Day</w:t>
            </w:r>
          </w:p>
        </w:tc>
        <w:tc>
          <w:tcPr>
            <w:tcW w:w="592" w:type="pct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center"/>
            <w:hideMark/>
          </w:tcPr>
          <w:p w14:paraId="641279B3" w14:textId="77777777" w:rsidR="00961183" w:rsidRPr="00961183" w:rsidRDefault="00961183" w:rsidP="00B776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kern w:val="0"/>
                <w:sz w:val="20"/>
                <w:szCs w:val="20"/>
                <w:lang w:val="it-IT" w:eastAsia="it-IT"/>
                <w14:ligatures w14:val="none"/>
              </w:rPr>
            </w:pPr>
            <w:r w:rsidRPr="00961183">
              <w:rPr>
                <w:rFonts w:ascii="Arial" w:eastAsia="Times New Roman" w:hAnsi="Arial" w:cs="Arial"/>
                <w:b/>
                <w:bCs/>
                <w:color w:val="222222"/>
                <w:kern w:val="0"/>
                <w:sz w:val="20"/>
                <w:szCs w:val="20"/>
                <w:lang w:val="it-IT" w:eastAsia="it-IT"/>
                <w14:ligatures w14:val="none"/>
              </w:rPr>
              <w:t>Date</w:t>
            </w:r>
          </w:p>
        </w:tc>
        <w:tc>
          <w:tcPr>
            <w:tcW w:w="658" w:type="pct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center"/>
            <w:hideMark/>
          </w:tcPr>
          <w:p w14:paraId="285F0B9B" w14:textId="75637B53" w:rsidR="00535FD5" w:rsidRDefault="00961183" w:rsidP="00B776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kern w:val="0"/>
                <w:sz w:val="20"/>
                <w:szCs w:val="20"/>
                <w:lang w:val="it-IT" w:eastAsia="it-IT"/>
                <w14:ligatures w14:val="none"/>
              </w:rPr>
            </w:pPr>
            <w:r w:rsidRPr="00961183">
              <w:rPr>
                <w:rFonts w:ascii="Arial" w:eastAsia="Times New Roman" w:hAnsi="Arial" w:cs="Arial"/>
                <w:b/>
                <w:bCs/>
                <w:color w:val="222222"/>
                <w:kern w:val="0"/>
                <w:sz w:val="20"/>
                <w:szCs w:val="20"/>
                <w:lang w:val="it-IT" w:eastAsia="it-IT"/>
                <w14:ligatures w14:val="none"/>
              </w:rPr>
              <w:t>Starting time</w:t>
            </w:r>
          </w:p>
          <w:p w14:paraId="33D3BA38" w14:textId="471C6BC4" w:rsidR="00961183" w:rsidRPr="00961183" w:rsidRDefault="00961183" w:rsidP="00B776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kern w:val="0"/>
                <w:sz w:val="20"/>
                <w:szCs w:val="20"/>
                <w:lang w:val="it-IT" w:eastAsia="it-IT"/>
                <w14:ligatures w14:val="none"/>
              </w:rPr>
            </w:pPr>
            <w:r w:rsidRPr="00961183">
              <w:rPr>
                <w:rFonts w:ascii="Arial" w:eastAsia="Times New Roman" w:hAnsi="Arial" w:cs="Arial"/>
                <w:b/>
                <w:bCs/>
                <w:color w:val="222222"/>
                <w:kern w:val="0"/>
                <w:sz w:val="20"/>
                <w:szCs w:val="20"/>
                <w:lang w:val="it-IT" w:eastAsia="it-IT"/>
                <w14:ligatures w14:val="none"/>
              </w:rPr>
              <w:t>(CET)</w:t>
            </w:r>
          </w:p>
        </w:tc>
        <w:tc>
          <w:tcPr>
            <w:tcW w:w="461" w:type="pct"/>
            <w:tcBorders>
              <w:top w:val="single" w:sz="8" w:space="0" w:color="CCCCCC"/>
              <w:left w:val="nil"/>
              <w:bottom w:val="nil"/>
              <w:right w:val="single" w:sz="8" w:space="0" w:color="CCCCCC"/>
            </w:tcBorders>
            <w:shd w:val="clear" w:color="000000" w:fill="FFFFFF"/>
            <w:vAlign w:val="center"/>
            <w:hideMark/>
          </w:tcPr>
          <w:p w14:paraId="5C9BC94A" w14:textId="77777777" w:rsidR="00961183" w:rsidRPr="00961183" w:rsidRDefault="00961183" w:rsidP="00B776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kern w:val="0"/>
                <w:sz w:val="20"/>
                <w:szCs w:val="20"/>
                <w:lang w:val="it-IT" w:eastAsia="it-IT"/>
                <w14:ligatures w14:val="none"/>
              </w:rPr>
            </w:pPr>
            <w:r w:rsidRPr="00961183">
              <w:rPr>
                <w:rFonts w:ascii="Arial" w:eastAsia="Times New Roman" w:hAnsi="Arial" w:cs="Arial"/>
                <w:b/>
                <w:bCs/>
                <w:color w:val="222222"/>
                <w:kern w:val="0"/>
                <w:sz w:val="20"/>
                <w:szCs w:val="20"/>
                <w:lang w:val="it-IT" w:eastAsia="it-IT"/>
                <w14:ligatures w14:val="none"/>
              </w:rPr>
              <w:t>Length</w:t>
            </w:r>
          </w:p>
        </w:tc>
        <w:tc>
          <w:tcPr>
            <w:tcW w:w="658" w:type="pct"/>
            <w:vMerge w:val="restart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center"/>
            <w:hideMark/>
          </w:tcPr>
          <w:p w14:paraId="5F85F8A4" w14:textId="77777777" w:rsidR="00961183" w:rsidRPr="00961183" w:rsidRDefault="00961183" w:rsidP="00B776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kern w:val="0"/>
                <w:sz w:val="20"/>
                <w:szCs w:val="20"/>
                <w:lang w:val="it-IT" w:eastAsia="it-IT"/>
                <w14:ligatures w14:val="none"/>
              </w:rPr>
            </w:pPr>
            <w:r w:rsidRPr="00961183">
              <w:rPr>
                <w:rFonts w:ascii="Arial" w:eastAsia="Times New Roman" w:hAnsi="Arial" w:cs="Arial"/>
                <w:b/>
                <w:bCs/>
                <w:color w:val="222222"/>
                <w:kern w:val="0"/>
                <w:sz w:val="20"/>
                <w:szCs w:val="20"/>
                <w:lang w:val="it-IT" w:eastAsia="it-IT"/>
                <w14:ligatures w14:val="none"/>
              </w:rPr>
              <w:t>Platform</w:t>
            </w:r>
          </w:p>
        </w:tc>
      </w:tr>
      <w:tr w:rsidR="00973BCC" w:rsidRPr="00961183" w14:paraId="58D78CCB" w14:textId="77777777" w:rsidTr="00AE4C0F">
        <w:trPr>
          <w:trHeight w:val="20"/>
        </w:trPr>
        <w:tc>
          <w:tcPr>
            <w:tcW w:w="460" w:type="pct"/>
            <w:vMerge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7B2D31DC" w14:textId="77777777" w:rsidR="00961183" w:rsidRPr="00961183" w:rsidRDefault="00961183" w:rsidP="009611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kern w:val="0"/>
                <w:sz w:val="24"/>
                <w:szCs w:val="24"/>
                <w:lang w:val="it-IT" w:eastAsia="it-IT"/>
                <w14:ligatures w14:val="none"/>
              </w:rPr>
            </w:pPr>
          </w:p>
        </w:tc>
        <w:tc>
          <w:tcPr>
            <w:tcW w:w="1053" w:type="pct"/>
            <w:vMerge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0FDEC820" w14:textId="77777777" w:rsidR="00961183" w:rsidRPr="00961183" w:rsidRDefault="00961183" w:rsidP="009611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kern w:val="0"/>
                <w:sz w:val="24"/>
                <w:szCs w:val="24"/>
                <w:lang w:val="it-IT" w:eastAsia="it-IT"/>
                <w14:ligatures w14:val="none"/>
              </w:rPr>
            </w:pPr>
          </w:p>
        </w:tc>
        <w:tc>
          <w:tcPr>
            <w:tcW w:w="526" w:type="pct"/>
            <w:vMerge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70B02932" w14:textId="77777777" w:rsidR="00961183" w:rsidRPr="00961183" w:rsidRDefault="00961183" w:rsidP="009611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kern w:val="0"/>
                <w:sz w:val="24"/>
                <w:szCs w:val="24"/>
                <w:lang w:val="it-IT" w:eastAsia="it-IT"/>
                <w14:ligatures w14:val="none"/>
              </w:rPr>
            </w:pPr>
          </w:p>
        </w:tc>
        <w:tc>
          <w:tcPr>
            <w:tcW w:w="592" w:type="pct"/>
            <w:vMerge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31295E7F" w14:textId="77777777" w:rsidR="00961183" w:rsidRPr="00961183" w:rsidRDefault="00961183" w:rsidP="009611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kern w:val="0"/>
                <w:sz w:val="24"/>
                <w:szCs w:val="24"/>
                <w:lang w:val="it-IT" w:eastAsia="it-IT"/>
                <w14:ligatures w14:val="none"/>
              </w:rPr>
            </w:pPr>
          </w:p>
        </w:tc>
        <w:tc>
          <w:tcPr>
            <w:tcW w:w="592" w:type="pct"/>
            <w:vMerge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1B1B0761" w14:textId="77777777" w:rsidR="00961183" w:rsidRPr="00961183" w:rsidRDefault="00961183" w:rsidP="009611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kern w:val="0"/>
                <w:sz w:val="24"/>
                <w:szCs w:val="24"/>
                <w:lang w:val="it-IT" w:eastAsia="it-IT"/>
                <w14:ligatures w14:val="none"/>
              </w:rPr>
            </w:pPr>
          </w:p>
        </w:tc>
        <w:tc>
          <w:tcPr>
            <w:tcW w:w="658" w:type="pct"/>
            <w:vMerge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76F6D486" w14:textId="77777777" w:rsidR="00961183" w:rsidRPr="00961183" w:rsidRDefault="00961183" w:rsidP="009611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kern w:val="0"/>
                <w:sz w:val="24"/>
                <w:szCs w:val="24"/>
                <w:lang w:val="it-IT" w:eastAsia="it-IT"/>
                <w14:ligatures w14:val="none"/>
              </w:rPr>
            </w:pP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center"/>
            <w:hideMark/>
          </w:tcPr>
          <w:p w14:paraId="76441309" w14:textId="77777777" w:rsidR="00961183" w:rsidRPr="00961183" w:rsidRDefault="00961183" w:rsidP="000C55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kern w:val="0"/>
                <w:sz w:val="24"/>
                <w:szCs w:val="24"/>
                <w:lang w:val="it-IT" w:eastAsia="it-IT"/>
                <w14:ligatures w14:val="none"/>
              </w:rPr>
            </w:pPr>
            <w:r w:rsidRPr="00A71F21">
              <w:rPr>
                <w:rFonts w:ascii="Arial" w:eastAsia="Times New Roman" w:hAnsi="Arial" w:cs="Arial"/>
                <w:b/>
                <w:bCs/>
                <w:color w:val="222222"/>
                <w:kern w:val="0"/>
                <w:sz w:val="20"/>
                <w:szCs w:val="20"/>
                <w:lang w:val="it-IT" w:eastAsia="it-IT"/>
                <w14:ligatures w14:val="none"/>
              </w:rPr>
              <w:t>(hrs)</w:t>
            </w:r>
          </w:p>
        </w:tc>
        <w:tc>
          <w:tcPr>
            <w:tcW w:w="658" w:type="pct"/>
            <w:vMerge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vAlign w:val="center"/>
            <w:hideMark/>
          </w:tcPr>
          <w:p w14:paraId="2C9B31F0" w14:textId="77777777" w:rsidR="00961183" w:rsidRPr="00961183" w:rsidRDefault="00961183" w:rsidP="009611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kern w:val="0"/>
                <w:sz w:val="24"/>
                <w:szCs w:val="24"/>
                <w:lang w:val="it-IT" w:eastAsia="it-IT"/>
                <w14:ligatures w14:val="none"/>
              </w:rPr>
            </w:pPr>
          </w:p>
        </w:tc>
      </w:tr>
      <w:tr w:rsidR="00973BCC" w:rsidRPr="00961183" w14:paraId="3C4DF0C0" w14:textId="77777777" w:rsidTr="00AE4C0F">
        <w:trPr>
          <w:trHeight w:val="20"/>
        </w:trPr>
        <w:tc>
          <w:tcPr>
            <w:tcW w:w="460" w:type="pct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center"/>
            <w:hideMark/>
          </w:tcPr>
          <w:p w14:paraId="604121F5" w14:textId="77777777" w:rsidR="00961183" w:rsidRPr="00535FD5" w:rsidRDefault="00961183" w:rsidP="001254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kern w:val="0"/>
                <w:sz w:val="20"/>
                <w:szCs w:val="20"/>
                <w:lang w:val="it-IT" w:eastAsia="it-IT"/>
                <w14:ligatures w14:val="none"/>
              </w:rPr>
            </w:pPr>
            <w:r w:rsidRPr="00535FD5">
              <w:rPr>
                <w:rFonts w:ascii="Arial" w:eastAsia="Times New Roman" w:hAnsi="Arial" w:cs="Arial"/>
                <w:color w:val="222222"/>
                <w:kern w:val="0"/>
                <w:sz w:val="20"/>
                <w:szCs w:val="20"/>
                <w:lang w:val="it-IT" w:eastAsia="it-IT"/>
                <w14:ligatures w14:val="none"/>
              </w:rPr>
              <w:t>1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center"/>
            <w:hideMark/>
          </w:tcPr>
          <w:p w14:paraId="3AFD39D3" w14:textId="77777777" w:rsidR="00AE4C0F" w:rsidRPr="00AE4C0F" w:rsidRDefault="00AE4C0F" w:rsidP="009611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kern w:val="0"/>
                <w:sz w:val="4"/>
                <w:szCs w:val="4"/>
                <w:lang w:eastAsia="it-IT"/>
                <w14:ligatures w14:val="none"/>
              </w:rPr>
            </w:pPr>
          </w:p>
          <w:p w14:paraId="24D41B48" w14:textId="2CCC76FB" w:rsidR="001254EA" w:rsidRPr="00535FD5" w:rsidRDefault="00961183" w:rsidP="009611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35FD5">
              <w:rPr>
                <w:rFonts w:ascii="Arial" w:eastAsia="Times New Roman" w:hAnsi="Arial" w:cs="Arial"/>
                <w:b/>
                <w:bCs/>
                <w:color w:val="222222"/>
                <w:kern w:val="0"/>
                <w:sz w:val="20"/>
                <w:szCs w:val="20"/>
                <w:lang w:eastAsia="it-IT"/>
                <w14:ligatures w14:val="none"/>
              </w:rPr>
              <w:t>Introduction to TRNSYS</w:t>
            </w:r>
          </w:p>
          <w:p w14:paraId="6745A8D0" w14:textId="77777777" w:rsidR="00915B4E" w:rsidRPr="00973BCC" w:rsidRDefault="00915B4E" w:rsidP="00961183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12"/>
                <w:szCs w:val="12"/>
                <w:lang w:eastAsia="it-IT"/>
                <w14:ligatures w14:val="none"/>
              </w:rPr>
            </w:pPr>
          </w:p>
          <w:p w14:paraId="5FFDDE27" w14:textId="26D3620F" w:rsidR="00915B4E" w:rsidRPr="000A0D06" w:rsidRDefault="00915B4E" w:rsidP="000A0D06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ind w:left="360"/>
              <w:rPr>
                <w:rFonts w:ascii="Arial" w:eastAsia="Times New Roman" w:hAnsi="Arial" w:cs="Arial"/>
                <w:color w:val="222222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A0D06">
              <w:rPr>
                <w:rFonts w:ascii="Arial" w:eastAsia="Times New Roman" w:hAnsi="Arial" w:cs="Arial"/>
                <w:color w:val="222222"/>
                <w:kern w:val="0"/>
                <w:sz w:val="20"/>
                <w:szCs w:val="20"/>
                <w:lang w:eastAsia="it-IT"/>
                <w14:ligatures w14:val="none"/>
              </w:rPr>
              <w:t>TRNSYS interface</w:t>
            </w:r>
          </w:p>
          <w:p w14:paraId="5FAEB896" w14:textId="77777777" w:rsidR="00915B4E" w:rsidRPr="00973BCC" w:rsidRDefault="00915B4E" w:rsidP="000A0D06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10"/>
                <w:szCs w:val="10"/>
                <w:lang w:eastAsia="it-IT"/>
                <w14:ligatures w14:val="none"/>
              </w:rPr>
            </w:pPr>
          </w:p>
          <w:p w14:paraId="1F643CE7" w14:textId="1C8C224B" w:rsidR="00915B4E" w:rsidRPr="00535FD5" w:rsidRDefault="00915B4E" w:rsidP="000A0D06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ind w:left="360"/>
              <w:rPr>
                <w:rFonts w:ascii="Arial" w:eastAsia="Times New Roman" w:hAnsi="Arial" w:cs="Arial"/>
                <w:color w:val="222222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35FD5">
              <w:rPr>
                <w:rFonts w:ascii="Arial" w:eastAsia="Times New Roman" w:hAnsi="Arial" w:cs="Arial"/>
                <w:color w:val="222222"/>
                <w:kern w:val="0"/>
                <w:sz w:val="20"/>
                <w:szCs w:val="20"/>
                <w:lang w:eastAsia="it-IT"/>
                <w14:ligatures w14:val="none"/>
              </w:rPr>
              <w:t>Example of TRNSYS simulation</w:t>
            </w:r>
          </w:p>
          <w:p w14:paraId="3DC0A885" w14:textId="5A17B08A" w:rsidR="00961183" w:rsidRPr="00535FD5" w:rsidRDefault="00961183" w:rsidP="00961183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center"/>
            <w:hideMark/>
          </w:tcPr>
          <w:p w14:paraId="230DBB1A" w14:textId="77777777" w:rsidR="00961183" w:rsidRPr="00535FD5" w:rsidRDefault="00961183" w:rsidP="001254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kern w:val="0"/>
                <w:sz w:val="20"/>
                <w:szCs w:val="20"/>
                <w:lang w:val="it-IT" w:eastAsia="it-IT"/>
                <w14:ligatures w14:val="none"/>
              </w:rPr>
            </w:pPr>
            <w:r w:rsidRPr="00535FD5">
              <w:rPr>
                <w:rFonts w:ascii="Arial" w:eastAsia="Times New Roman" w:hAnsi="Arial" w:cs="Arial"/>
                <w:color w:val="222222"/>
                <w:kern w:val="0"/>
                <w:sz w:val="20"/>
                <w:szCs w:val="20"/>
                <w:lang w:val="it-IT" w:eastAsia="it-IT"/>
                <w14:ligatures w14:val="none"/>
              </w:rPr>
              <w:t>Luca Del Zotto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center"/>
            <w:hideMark/>
          </w:tcPr>
          <w:p w14:paraId="60CFA48B" w14:textId="77777777" w:rsidR="00961183" w:rsidRPr="00535FD5" w:rsidRDefault="00961183" w:rsidP="001254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it-IT" w:eastAsia="it-IT"/>
                <w14:ligatures w14:val="none"/>
              </w:rPr>
            </w:pPr>
            <w:r w:rsidRPr="00535FD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it-IT" w:eastAsia="it-IT"/>
                <w14:ligatures w14:val="none"/>
              </w:rPr>
              <w:t>Monday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center"/>
            <w:hideMark/>
          </w:tcPr>
          <w:p w14:paraId="18E84902" w14:textId="77777777" w:rsidR="00961183" w:rsidRPr="00535FD5" w:rsidRDefault="00961183" w:rsidP="001254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it-IT" w:eastAsia="it-IT"/>
                <w14:ligatures w14:val="none"/>
              </w:rPr>
            </w:pPr>
            <w:r w:rsidRPr="00535FD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it-IT" w:eastAsia="it-IT"/>
                <w14:ligatures w14:val="none"/>
              </w:rPr>
              <w:t>26/05/2025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center"/>
            <w:hideMark/>
          </w:tcPr>
          <w:p w14:paraId="22458368" w14:textId="77777777" w:rsidR="00961183" w:rsidRPr="00535FD5" w:rsidRDefault="00961183" w:rsidP="001254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it-IT" w:eastAsia="it-IT"/>
                <w14:ligatures w14:val="none"/>
              </w:rPr>
            </w:pPr>
            <w:r w:rsidRPr="00535FD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it-IT" w:eastAsia="it-IT"/>
                <w14:ligatures w14:val="none"/>
              </w:rPr>
              <w:t>10:00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center"/>
            <w:hideMark/>
          </w:tcPr>
          <w:p w14:paraId="5FCEF0AA" w14:textId="77777777" w:rsidR="00961183" w:rsidRPr="00535FD5" w:rsidRDefault="00961183" w:rsidP="001254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it-IT" w:eastAsia="it-IT"/>
                <w14:ligatures w14:val="none"/>
              </w:rPr>
            </w:pPr>
            <w:r w:rsidRPr="00535FD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it-IT" w:eastAsia="it-IT"/>
                <w14:ligatures w14:val="none"/>
              </w:rPr>
              <w:t>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center"/>
            <w:hideMark/>
          </w:tcPr>
          <w:p w14:paraId="20F39954" w14:textId="77777777" w:rsidR="00961183" w:rsidRPr="00535FD5" w:rsidRDefault="00961183" w:rsidP="001254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it-IT" w:eastAsia="it-IT"/>
                <w14:ligatures w14:val="none"/>
              </w:rPr>
            </w:pPr>
            <w:r w:rsidRPr="00535FD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it-IT" w:eastAsia="it-IT"/>
                <w14:ligatures w14:val="none"/>
              </w:rPr>
              <w:t>Gotomeeting</w:t>
            </w:r>
          </w:p>
        </w:tc>
      </w:tr>
      <w:tr w:rsidR="00973BCC" w:rsidRPr="00961183" w14:paraId="1D28B9B3" w14:textId="77777777" w:rsidTr="00AE4C0F">
        <w:trPr>
          <w:trHeight w:val="20"/>
        </w:trPr>
        <w:tc>
          <w:tcPr>
            <w:tcW w:w="460" w:type="pct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center"/>
            <w:hideMark/>
          </w:tcPr>
          <w:p w14:paraId="1519C94C" w14:textId="77777777" w:rsidR="00961183" w:rsidRPr="00535FD5" w:rsidRDefault="00961183" w:rsidP="001254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kern w:val="0"/>
                <w:sz w:val="20"/>
                <w:szCs w:val="20"/>
                <w:lang w:val="it-IT" w:eastAsia="it-IT"/>
                <w14:ligatures w14:val="none"/>
              </w:rPr>
            </w:pPr>
            <w:r w:rsidRPr="00535FD5">
              <w:rPr>
                <w:rFonts w:ascii="Arial" w:eastAsia="Times New Roman" w:hAnsi="Arial" w:cs="Arial"/>
                <w:color w:val="222222"/>
                <w:kern w:val="0"/>
                <w:sz w:val="20"/>
                <w:szCs w:val="20"/>
                <w:lang w:val="it-IT" w:eastAsia="it-IT"/>
                <w14:ligatures w14:val="none"/>
              </w:rPr>
              <w:t>2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center"/>
            <w:hideMark/>
          </w:tcPr>
          <w:p w14:paraId="5E239646" w14:textId="77777777" w:rsidR="00AE4C0F" w:rsidRPr="00AE4C0F" w:rsidRDefault="00AE4C0F" w:rsidP="00915B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kern w:val="0"/>
                <w:sz w:val="4"/>
                <w:szCs w:val="4"/>
                <w:lang w:eastAsia="it-IT"/>
                <w14:ligatures w14:val="none"/>
              </w:rPr>
            </w:pPr>
          </w:p>
          <w:p w14:paraId="486D1993" w14:textId="1FA027CD" w:rsidR="00915B4E" w:rsidRPr="00535FD5" w:rsidRDefault="001254EA" w:rsidP="00915B4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35FD5">
              <w:rPr>
                <w:rFonts w:ascii="Arial" w:eastAsia="Times New Roman" w:hAnsi="Arial" w:cs="Arial"/>
                <w:b/>
                <w:bCs/>
                <w:color w:val="222222"/>
                <w:kern w:val="0"/>
                <w:sz w:val="20"/>
                <w:szCs w:val="20"/>
                <w:lang w:eastAsia="it-IT"/>
                <w14:ligatures w14:val="none"/>
              </w:rPr>
              <w:t xml:space="preserve">Introduction to </w:t>
            </w:r>
            <w:proofErr w:type="spellStart"/>
            <w:r w:rsidR="00915B4E" w:rsidRPr="00535FD5">
              <w:rPr>
                <w:rFonts w:ascii="Arial" w:eastAsia="Times New Roman" w:hAnsi="Arial" w:cs="Arial"/>
                <w:b/>
                <w:bCs/>
                <w:color w:val="222222"/>
                <w:kern w:val="0"/>
                <w:sz w:val="20"/>
                <w:szCs w:val="20"/>
                <w:lang w:eastAsia="it-IT"/>
                <w14:ligatures w14:val="none"/>
              </w:rPr>
              <w:t>TRNBuild</w:t>
            </w:r>
            <w:proofErr w:type="spellEnd"/>
          </w:p>
          <w:p w14:paraId="16B0D4A8" w14:textId="1C7AF80B" w:rsidR="00961183" w:rsidRPr="00973BCC" w:rsidRDefault="00961183" w:rsidP="00961183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12"/>
                <w:szCs w:val="12"/>
                <w:lang w:eastAsia="it-IT"/>
                <w14:ligatures w14:val="none"/>
              </w:rPr>
            </w:pPr>
          </w:p>
          <w:p w14:paraId="57DE5CED" w14:textId="3C146567" w:rsidR="001254EA" w:rsidRPr="000A0D06" w:rsidRDefault="001254EA" w:rsidP="000A0D06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ind w:left="360"/>
              <w:rPr>
                <w:rFonts w:ascii="Arial" w:eastAsia="Times New Roman" w:hAnsi="Arial" w:cs="Arial"/>
                <w:color w:val="222222"/>
                <w:kern w:val="0"/>
                <w:sz w:val="20"/>
                <w:szCs w:val="20"/>
                <w:lang w:eastAsia="it-IT"/>
                <w14:ligatures w14:val="none"/>
              </w:rPr>
            </w:pPr>
            <w:proofErr w:type="spellStart"/>
            <w:r w:rsidRPr="000A0D06">
              <w:rPr>
                <w:rFonts w:ascii="Arial" w:eastAsia="Times New Roman" w:hAnsi="Arial" w:cs="Arial"/>
                <w:color w:val="222222"/>
                <w:kern w:val="0"/>
                <w:sz w:val="20"/>
                <w:szCs w:val="20"/>
                <w:lang w:eastAsia="it-IT"/>
                <w14:ligatures w14:val="none"/>
              </w:rPr>
              <w:t>TRNB</w:t>
            </w:r>
            <w:r w:rsidR="00915B4E" w:rsidRPr="000A0D06">
              <w:rPr>
                <w:rFonts w:ascii="Arial" w:eastAsia="Times New Roman" w:hAnsi="Arial" w:cs="Arial"/>
                <w:color w:val="222222"/>
                <w:kern w:val="0"/>
                <w:sz w:val="20"/>
                <w:szCs w:val="20"/>
                <w:lang w:eastAsia="it-IT"/>
                <w14:ligatures w14:val="none"/>
              </w:rPr>
              <w:t>uild</w:t>
            </w:r>
            <w:proofErr w:type="spellEnd"/>
            <w:r w:rsidRPr="000A0D06">
              <w:rPr>
                <w:rFonts w:ascii="Arial" w:eastAsia="Times New Roman" w:hAnsi="Arial" w:cs="Arial"/>
                <w:color w:val="222222"/>
                <w:kern w:val="0"/>
                <w:sz w:val="20"/>
                <w:szCs w:val="20"/>
                <w:lang w:eastAsia="it-IT"/>
                <w14:ligatures w14:val="none"/>
              </w:rPr>
              <w:t xml:space="preserve"> </w:t>
            </w:r>
            <w:r w:rsidR="00915B4E" w:rsidRPr="000A0D06">
              <w:rPr>
                <w:rFonts w:ascii="Arial" w:eastAsia="Times New Roman" w:hAnsi="Arial" w:cs="Arial"/>
                <w:color w:val="222222"/>
                <w:kern w:val="0"/>
                <w:sz w:val="20"/>
                <w:szCs w:val="20"/>
                <w:lang w:eastAsia="it-IT"/>
                <w14:ligatures w14:val="none"/>
              </w:rPr>
              <w:t>interface</w:t>
            </w:r>
          </w:p>
          <w:p w14:paraId="774BF440" w14:textId="77777777" w:rsidR="00915B4E" w:rsidRPr="00973BCC" w:rsidRDefault="00915B4E" w:rsidP="000A0D06">
            <w:pPr>
              <w:pStyle w:val="Prrafodelista"/>
              <w:spacing w:after="0" w:line="240" w:lineRule="auto"/>
              <w:ind w:left="0"/>
              <w:rPr>
                <w:rFonts w:ascii="Arial" w:eastAsia="Times New Roman" w:hAnsi="Arial" w:cs="Arial"/>
                <w:color w:val="222222"/>
                <w:kern w:val="0"/>
                <w:sz w:val="10"/>
                <w:szCs w:val="10"/>
                <w:lang w:eastAsia="it-IT"/>
                <w14:ligatures w14:val="none"/>
              </w:rPr>
            </w:pPr>
          </w:p>
          <w:p w14:paraId="14B74C53" w14:textId="549CB5B8" w:rsidR="00915B4E" w:rsidRPr="000A0D06" w:rsidRDefault="00915B4E" w:rsidP="000A0D06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ind w:left="360"/>
              <w:rPr>
                <w:rFonts w:ascii="Arial" w:eastAsia="Times New Roman" w:hAnsi="Arial" w:cs="Arial"/>
                <w:color w:val="222222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A0D06">
              <w:rPr>
                <w:rFonts w:ascii="Arial" w:eastAsia="Times New Roman" w:hAnsi="Arial" w:cs="Arial"/>
                <w:color w:val="222222"/>
                <w:kern w:val="0"/>
                <w:sz w:val="20"/>
                <w:szCs w:val="20"/>
                <w:lang w:eastAsia="it-IT"/>
                <w14:ligatures w14:val="none"/>
              </w:rPr>
              <w:t xml:space="preserve">Example of </w:t>
            </w:r>
            <w:proofErr w:type="spellStart"/>
            <w:r w:rsidRPr="000A0D06">
              <w:rPr>
                <w:rFonts w:ascii="Arial" w:eastAsia="Times New Roman" w:hAnsi="Arial" w:cs="Arial"/>
                <w:color w:val="222222"/>
                <w:kern w:val="0"/>
                <w:sz w:val="20"/>
                <w:szCs w:val="20"/>
                <w:lang w:eastAsia="it-IT"/>
                <w14:ligatures w14:val="none"/>
              </w:rPr>
              <w:t>TRNBuil</w:t>
            </w:r>
            <w:r w:rsidR="00387752" w:rsidRPr="000A0D06">
              <w:rPr>
                <w:rFonts w:ascii="Arial" w:eastAsia="Times New Roman" w:hAnsi="Arial" w:cs="Arial"/>
                <w:color w:val="222222"/>
                <w:kern w:val="0"/>
                <w:sz w:val="20"/>
                <w:szCs w:val="20"/>
                <w:lang w:eastAsia="it-IT"/>
                <w14:ligatures w14:val="none"/>
              </w:rPr>
              <w:t>d</w:t>
            </w:r>
            <w:proofErr w:type="spellEnd"/>
            <w:r w:rsidR="00387752" w:rsidRPr="000A0D06">
              <w:rPr>
                <w:rFonts w:ascii="Arial" w:eastAsia="Times New Roman" w:hAnsi="Arial" w:cs="Arial"/>
                <w:color w:val="222222"/>
                <w:kern w:val="0"/>
                <w:sz w:val="20"/>
                <w:szCs w:val="20"/>
                <w:lang w:eastAsia="it-IT"/>
                <w14:ligatures w14:val="none"/>
              </w:rPr>
              <w:t xml:space="preserve"> </w:t>
            </w:r>
            <w:r w:rsidRPr="000A0D06">
              <w:rPr>
                <w:rFonts w:ascii="Arial" w:eastAsia="Times New Roman" w:hAnsi="Arial" w:cs="Arial"/>
                <w:color w:val="222222"/>
                <w:kern w:val="0"/>
                <w:sz w:val="20"/>
                <w:szCs w:val="20"/>
                <w:lang w:eastAsia="it-IT"/>
                <w14:ligatures w14:val="none"/>
              </w:rPr>
              <w:t>Model</w:t>
            </w:r>
          </w:p>
          <w:p w14:paraId="194C3065" w14:textId="2B181BBC" w:rsidR="00387752" w:rsidRPr="00535FD5" w:rsidRDefault="00387752" w:rsidP="00387752">
            <w:pPr>
              <w:pStyle w:val="Prrafodelista"/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center"/>
            <w:hideMark/>
          </w:tcPr>
          <w:p w14:paraId="1AE9469F" w14:textId="77777777" w:rsidR="00961183" w:rsidRPr="00535FD5" w:rsidRDefault="00961183" w:rsidP="001254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kern w:val="0"/>
                <w:sz w:val="20"/>
                <w:szCs w:val="20"/>
                <w:lang w:val="it-IT" w:eastAsia="it-IT"/>
                <w14:ligatures w14:val="none"/>
              </w:rPr>
            </w:pPr>
            <w:r w:rsidRPr="00535FD5">
              <w:rPr>
                <w:rFonts w:ascii="Arial" w:eastAsia="Times New Roman" w:hAnsi="Arial" w:cs="Arial"/>
                <w:color w:val="222222"/>
                <w:kern w:val="0"/>
                <w:sz w:val="20"/>
                <w:szCs w:val="20"/>
                <w:lang w:val="it-IT" w:eastAsia="it-IT"/>
                <w14:ligatures w14:val="none"/>
              </w:rPr>
              <w:t>Luca Del Zotto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center"/>
            <w:hideMark/>
          </w:tcPr>
          <w:p w14:paraId="0246F085" w14:textId="48E81306" w:rsidR="00961183" w:rsidRPr="00535FD5" w:rsidRDefault="00961183" w:rsidP="001254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it-IT" w:eastAsia="it-IT"/>
                <w14:ligatures w14:val="none"/>
              </w:rPr>
            </w:pPr>
            <w:r w:rsidRPr="00535FD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it-IT" w:eastAsia="it-IT"/>
                <w14:ligatures w14:val="none"/>
              </w:rPr>
              <w:t>Tuesday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center"/>
            <w:hideMark/>
          </w:tcPr>
          <w:p w14:paraId="7685DEFA" w14:textId="77777777" w:rsidR="00961183" w:rsidRPr="00535FD5" w:rsidRDefault="00961183" w:rsidP="001254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it-IT" w:eastAsia="it-IT"/>
                <w14:ligatures w14:val="none"/>
              </w:rPr>
            </w:pPr>
            <w:r w:rsidRPr="00535FD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it-IT" w:eastAsia="it-IT"/>
                <w14:ligatures w14:val="none"/>
              </w:rPr>
              <w:t>27/05/2025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center"/>
            <w:hideMark/>
          </w:tcPr>
          <w:p w14:paraId="08C813AA" w14:textId="77777777" w:rsidR="00961183" w:rsidRPr="00535FD5" w:rsidRDefault="00961183" w:rsidP="001254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it-IT" w:eastAsia="it-IT"/>
                <w14:ligatures w14:val="none"/>
              </w:rPr>
            </w:pPr>
            <w:r w:rsidRPr="00535FD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it-IT" w:eastAsia="it-IT"/>
                <w14:ligatures w14:val="none"/>
              </w:rPr>
              <w:t>10:00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center"/>
            <w:hideMark/>
          </w:tcPr>
          <w:p w14:paraId="7EA70817" w14:textId="77777777" w:rsidR="00961183" w:rsidRPr="00535FD5" w:rsidRDefault="00961183" w:rsidP="001254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it-IT" w:eastAsia="it-IT"/>
                <w14:ligatures w14:val="none"/>
              </w:rPr>
            </w:pPr>
            <w:r w:rsidRPr="00535FD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it-IT" w:eastAsia="it-IT"/>
                <w14:ligatures w14:val="none"/>
              </w:rPr>
              <w:t>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center"/>
            <w:hideMark/>
          </w:tcPr>
          <w:p w14:paraId="68EE686B" w14:textId="77777777" w:rsidR="00961183" w:rsidRPr="00535FD5" w:rsidRDefault="00961183" w:rsidP="001254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it-IT" w:eastAsia="it-IT"/>
                <w14:ligatures w14:val="none"/>
              </w:rPr>
            </w:pPr>
            <w:r w:rsidRPr="00535FD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it-IT" w:eastAsia="it-IT"/>
                <w14:ligatures w14:val="none"/>
              </w:rPr>
              <w:t>Gotomeeting</w:t>
            </w:r>
          </w:p>
        </w:tc>
      </w:tr>
      <w:tr w:rsidR="00973BCC" w:rsidRPr="00961183" w14:paraId="7F0335DC" w14:textId="77777777" w:rsidTr="00AE4C0F">
        <w:trPr>
          <w:trHeight w:val="20"/>
        </w:trPr>
        <w:tc>
          <w:tcPr>
            <w:tcW w:w="460" w:type="pct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center"/>
            <w:hideMark/>
          </w:tcPr>
          <w:p w14:paraId="3E68BFED" w14:textId="77777777" w:rsidR="00961183" w:rsidRPr="00535FD5" w:rsidRDefault="00961183" w:rsidP="001254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kern w:val="0"/>
                <w:sz w:val="20"/>
                <w:szCs w:val="20"/>
                <w:lang w:val="it-IT" w:eastAsia="it-IT"/>
                <w14:ligatures w14:val="none"/>
              </w:rPr>
            </w:pPr>
            <w:r w:rsidRPr="00535FD5">
              <w:rPr>
                <w:rFonts w:ascii="Arial" w:eastAsia="Times New Roman" w:hAnsi="Arial" w:cs="Arial"/>
                <w:color w:val="222222"/>
                <w:kern w:val="0"/>
                <w:sz w:val="20"/>
                <w:szCs w:val="20"/>
                <w:lang w:val="it-IT" w:eastAsia="it-IT"/>
                <w14:ligatures w14:val="none"/>
              </w:rPr>
              <w:t>3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center"/>
            <w:hideMark/>
          </w:tcPr>
          <w:p w14:paraId="040ABFA8" w14:textId="77777777" w:rsidR="00AE4C0F" w:rsidRPr="00AE4C0F" w:rsidRDefault="00AE4C0F" w:rsidP="009611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kern w:val="0"/>
                <w:sz w:val="4"/>
                <w:szCs w:val="4"/>
                <w:lang w:eastAsia="it-IT"/>
                <w14:ligatures w14:val="none"/>
              </w:rPr>
            </w:pPr>
          </w:p>
          <w:p w14:paraId="74C80DE1" w14:textId="1648DB1E" w:rsidR="00387752" w:rsidRPr="00535FD5" w:rsidRDefault="00387752" w:rsidP="009611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kern w:val="0"/>
                <w:sz w:val="20"/>
                <w:szCs w:val="20"/>
                <w:lang w:eastAsia="it-IT"/>
                <w14:ligatures w14:val="none"/>
              </w:rPr>
            </w:pPr>
            <w:r w:rsidRPr="00535FD5">
              <w:rPr>
                <w:rFonts w:ascii="Arial" w:eastAsia="Times New Roman" w:hAnsi="Arial" w:cs="Arial"/>
                <w:b/>
                <w:bCs/>
                <w:color w:val="222222"/>
                <w:kern w:val="0"/>
                <w:sz w:val="20"/>
                <w:szCs w:val="20"/>
                <w:lang w:eastAsia="it-IT"/>
                <w14:ligatures w14:val="none"/>
              </w:rPr>
              <w:t>TRNSYS modelling</w:t>
            </w:r>
          </w:p>
          <w:p w14:paraId="7F8BA478" w14:textId="77777777" w:rsidR="00387752" w:rsidRPr="00973BCC" w:rsidRDefault="00387752" w:rsidP="009611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kern w:val="0"/>
                <w:sz w:val="12"/>
                <w:szCs w:val="12"/>
                <w:lang w:eastAsia="it-IT"/>
                <w14:ligatures w14:val="none"/>
              </w:rPr>
            </w:pPr>
          </w:p>
          <w:p w14:paraId="7BFE4319" w14:textId="7075C6E8" w:rsidR="00F6548F" w:rsidRPr="000A0D06" w:rsidRDefault="009E3348" w:rsidP="000A0D06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kern w:val="0"/>
                <w:sz w:val="20"/>
                <w:szCs w:val="20"/>
                <w:lang w:eastAsia="it-IT"/>
                <w14:ligatures w14:val="none"/>
              </w:rPr>
            </w:pPr>
            <w:r w:rsidRPr="000A0D06">
              <w:rPr>
                <w:rFonts w:ascii="Arial" w:eastAsia="Times New Roman" w:hAnsi="Arial" w:cs="Arial"/>
                <w:color w:val="222222"/>
                <w:kern w:val="0"/>
                <w:sz w:val="20"/>
                <w:szCs w:val="20"/>
                <w:lang w:eastAsia="it-IT"/>
                <w14:ligatures w14:val="none"/>
              </w:rPr>
              <w:t xml:space="preserve">Implementation of a simulation model </w:t>
            </w:r>
          </w:p>
          <w:p w14:paraId="5397ADE7" w14:textId="62EC35A9" w:rsidR="00387752" w:rsidRPr="00535FD5" w:rsidRDefault="00387752" w:rsidP="00387752">
            <w:pPr>
              <w:pStyle w:val="Prrafodelista"/>
              <w:spacing w:after="0" w:line="240" w:lineRule="auto"/>
              <w:rPr>
                <w:rFonts w:ascii="Arial" w:eastAsia="Times New Roman" w:hAnsi="Arial" w:cs="Arial"/>
                <w:b/>
                <w:bCs/>
                <w:color w:val="222222"/>
                <w:kern w:val="0"/>
                <w:sz w:val="20"/>
                <w:szCs w:val="20"/>
                <w:lang w:eastAsia="it-IT"/>
                <w14:ligatures w14:val="none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center"/>
            <w:hideMark/>
          </w:tcPr>
          <w:p w14:paraId="7CF769B4" w14:textId="77777777" w:rsidR="00961183" w:rsidRPr="00535FD5" w:rsidRDefault="00961183" w:rsidP="001254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22222"/>
                <w:kern w:val="0"/>
                <w:sz w:val="20"/>
                <w:szCs w:val="20"/>
                <w:lang w:val="it-IT" w:eastAsia="it-IT"/>
                <w14:ligatures w14:val="none"/>
              </w:rPr>
            </w:pPr>
            <w:r w:rsidRPr="00535FD5">
              <w:rPr>
                <w:rFonts w:ascii="Arial" w:eastAsia="Times New Roman" w:hAnsi="Arial" w:cs="Arial"/>
                <w:color w:val="222222"/>
                <w:kern w:val="0"/>
                <w:sz w:val="20"/>
                <w:szCs w:val="20"/>
                <w:lang w:val="it-IT" w:eastAsia="it-IT"/>
                <w14:ligatures w14:val="none"/>
              </w:rPr>
              <w:t>Luca Del Zotto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center"/>
            <w:hideMark/>
          </w:tcPr>
          <w:p w14:paraId="3A9F2915" w14:textId="6E5E9E61" w:rsidR="00961183" w:rsidRPr="00535FD5" w:rsidRDefault="001254EA" w:rsidP="001254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it-IT" w:eastAsia="it-IT"/>
                <w14:ligatures w14:val="none"/>
              </w:rPr>
            </w:pPr>
            <w:r w:rsidRPr="00535FD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it-IT" w:eastAsia="it-IT"/>
                <w14:ligatures w14:val="none"/>
              </w:rPr>
              <w:t>Wednesday</w:t>
            </w:r>
          </w:p>
        </w:tc>
        <w:tc>
          <w:tcPr>
            <w:tcW w:w="592" w:type="pct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center"/>
            <w:hideMark/>
          </w:tcPr>
          <w:p w14:paraId="06F7ECDD" w14:textId="77777777" w:rsidR="00961183" w:rsidRPr="00535FD5" w:rsidRDefault="00961183" w:rsidP="001254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it-IT" w:eastAsia="it-IT"/>
                <w14:ligatures w14:val="none"/>
              </w:rPr>
            </w:pPr>
            <w:r w:rsidRPr="00535FD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it-IT" w:eastAsia="it-IT"/>
                <w14:ligatures w14:val="none"/>
              </w:rPr>
              <w:t>28/05/2025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center"/>
            <w:hideMark/>
          </w:tcPr>
          <w:p w14:paraId="704692C7" w14:textId="77777777" w:rsidR="00961183" w:rsidRPr="00535FD5" w:rsidRDefault="00961183" w:rsidP="001254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it-IT" w:eastAsia="it-IT"/>
                <w14:ligatures w14:val="none"/>
              </w:rPr>
            </w:pPr>
            <w:r w:rsidRPr="00535FD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it-IT" w:eastAsia="it-IT"/>
                <w14:ligatures w14:val="none"/>
              </w:rPr>
              <w:t>10:00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center"/>
            <w:hideMark/>
          </w:tcPr>
          <w:p w14:paraId="5E79DAD8" w14:textId="77777777" w:rsidR="00961183" w:rsidRPr="00535FD5" w:rsidRDefault="00961183" w:rsidP="001254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it-IT" w:eastAsia="it-IT"/>
                <w14:ligatures w14:val="none"/>
              </w:rPr>
            </w:pPr>
            <w:r w:rsidRPr="00535FD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it-IT" w:eastAsia="it-IT"/>
                <w14:ligatures w14:val="none"/>
              </w:rPr>
              <w:t>3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000000" w:fill="FFFFFF"/>
            <w:vAlign w:val="center"/>
            <w:hideMark/>
          </w:tcPr>
          <w:p w14:paraId="03CD88BC" w14:textId="77777777" w:rsidR="00961183" w:rsidRPr="00535FD5" w:rsidRDefault="00961183" w:rsidP="001254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it-IT" w:eastAsia="it-IT"/>
                <w14:ligatures w14:val="none"/>
              </w:rPr>
            </w:pPr>
            <w:r w:rsidRPr="00535FD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it-IT" w:eastAsia="it-IT"/>
                <w14:ligatures w14:val="none"/>
              </w:rPr>
              <w:t>Gotomeeting</w:t>
            </w:r>
          </w:p>
        </w:tc>
      </w:tr>
    </w:tbl>
    <w:p w14:paraId="42AEAA1C" w14:textId="77777777" w:rsidR="00961183" w:rsidRDefault="00961183" w:rsidP="00F3339B">
      <w:pPr>
        <w:rPr>
          <w:sz w:val="6"/>
          <w:szCs w:val="6"/>
        </w:rPr>
      </w:pPr>
    </w:p>
    <w:p w14:paraId="1D508244" w14:textId="77777777" w:rsidR="00824492" w:rsidRDefault="00824492" w:rsidP="00F3339B">
      <w:pPr>
        <w:rPr>
          <w:sz w:val="6"/>
          <w:szCs w:val="6"/>
        </w:rPr>
      </w:pPr>
    </w:p>
    <w:p w14:paraId="4F07275C" w14:textId="77777777" w:rsidR="00824492" w:rsidRDefault="00824492" w:rsidP="00F3339B">
      <w:pPr>
        <w:rPr>
          <w:sz w:val="6"/>
          <w:szCs w:val="6"/>
        </w:rPr>
      </w:pPr>
    </w:p>
    <w:p w14:paraId="550E35A2" w14:textId="77777777" w:rsidR="00824492" w:rsidRPr="00F3339B" w:rsidRDefault="00824492" w:rsidP="00F3339B">
      <w:pPr>
        <w:rPr>
          <w:sz w:val="6"/>
          <w:szCs w:val="6"/>
        </w:rPr>
      </w:pPr>
    </w:p>
    <w:sectPr w:rsidR="00824492" w:rsidRPr="00F3339B" w:rsidSect="00F3339B">
      <w:headerReference w:type="default" r:id="rId8"/>
      <w:footerReference w:type="default" r:id="rId9"/>
      <w:pgSz w:w="11906" w:h="16838" w:code="9"/>
      <w:pgMar w:top="1440" w:right="1440" w:bottom="1440" w:left="1440" w:header="720" w:footer="720" w:gutter="0"/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3518E7" w14:textId="77777777" w:rsidR="002214FB" w:rsidRDefault="002214FB" w:rsidP="008C48A8">
      <w:pPr>
        <w:spacing w:after="0" w:line="240" w:lineRule="auto"/>
      </w:pPr>
      <w:r>
        <w:separator/>
      </w:r>
    </w:p>
  </w:endnote>
  <w:endnote w:type="continuationSeparator" w:id="0">
    <w:p w14:paraId="18CA7388" w14:textId="77777777" w:rsidR="002214FB" w:rsidRDefault="002214FB" w:rsidP="008C4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5DD23" w14:textId="2073D799" w:rsidR="007B504C" w:rsidRDefault="007B504C">
    <w:pPr>
      <w:pStyle w:val="Piedepgina"/>
      <w:rPr>
        <w:noProof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39F767D8" wp14:editId="7244F2D4">
          <wp:simplePos x="0" y="0"/>
          <wp:positionH relativeFrom="margin">
            <wp:posOffset>-158509</wp:posOffset>
          </wp:positionH>
          <wp:positionV relativeFrom="paragraph">
            <wp:posOffset>65074</wp:posOffset>
          </wp:positionV>
          <wp:extent cx="1105431" cy="242168"/>
          <wp:effectExtent l="0" t="0" r="0" b="5715"/>
          <wp:wrapNone/>
          <wp:docPr id="740943799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0943799" name="Picture 1" descr="A close-up of a logo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8613" cy="2450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C48A8">
      <w:rPr>
        <w:noProof/>
      </w:rPr>
      <w:drawing>
        <wp:anchor distT="0" distB="0" distL="114300" distR="114300" simplePos="0" relativeHeight="251660288" behindDoc="0" locked="0" layoutInCell="1" allowOverlap="1" wp14:anchorId="1125868C" wp14:editId="255FFB75">
          <wp:simplePos x="0" y="0"/>
          <wp:positionH relativeFrom="column">
            <wp:posOffset>968781</wp:posOffset>
          </wp:positionH>
          <wp:positionV relativeFrom="paragraph">
            <wp:posOffset>3175</wp:posOffset>
          </wp:positionV>
          <wp:extent cx="4883499" cy="354965"/>
          <wp:effectExtent l="0" t="0" r="0" b="6985"/>
          <wp:wrapNone/>
          <wp:docPr id="1014464662" name="Picture 14">
            <a:extLst xmlns:a="http://schemas.openxmlformats.org/drawingml/2006/main">
              <a:ext uri="{FF2B5EF4-FFF2-40B4-BE49-F238E27FC236}">
                <a16:creationId xmlns:a16="http://schemas.microsoft.com/office/drawing/2014/main" id="{9CA334CB-BC05-2065-0CAF-4FD413EAD66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4">
                    <a:extLst>
                      <a:ext uri="{FF2B5EF4-FFF2-40B4-BE49-F238E27FC236}">
                        <a16:creationId xmlns:a16="http://schemas.microsoft.com/office/drawing/2014/main" id="{9CA334CB-BC05-2065-0CAF-4FD413EAD66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36"/>
                  <a:stretch/>
                </pic:blipFill>
                <pic:spPr bwMode="auto">
                  <a:xfrm>
                    <a:off x="0" y="0"/>
                    <a:ext cx="4883499" cy="3549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B6DF58" w14:textId="348937DA" w:rsidR="008C48A8" w:rsidRDefault="008C48A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89093B" w14:textId="77777777" w:rsidR="002214FB" w:rsidRDefault="002214FB" w:rsidP="008C48A8">
      <w:pPr>
        <w:spacing w:after="0" w:line="240" w:lineRule="auto"/>
      </w:pPr>
      <w:r>
        <w:separator/>
      </w:r>
    </w:p>
  </w:footnote>
  <w:footnote w:type="continuationSeparator" w:id="0">
    <w:p w14:paraId="5E98C2D4" w14:textId="77777777" w:rsidR="002214FB" w:rsidRDefault="002214FB" w:rsidP="008C48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1B7921" w14:textId="154FCE1F" w:rsidR="008C48A8" w:rsidRDefault="00C175C3" w:rsidP="00305113">
    <w:pPr>
      <w:pStyle w:val="Encabezado"/>
      <w:tabs>
        <w:tab w:val="clear" w:pos="4680"/>
        <w:tab w:val="clear" w:pos="9360"/>
        <w:tab w:val="left" w:pos="7620"/>
      </w:tabs>
    </w:pPr>
    <w:r w:rsidRPr="00305113">
      <w:rPr>
        <w:noProof/>
      </w:rPr>
      <w:drawing>
        <wp:anchor distT="0" distB="0" distL="114300" distR="114300" simplePos="0" relativeHeight="251659264" behindDoc="0" locked="0" layoutInCell="1" allowOverlap="1" wp14:anchorId="39BB1648" wp14:editId="27BDB76B">
          <wp:simplePos x="0" y="0"/>
          <wp:positionH relativeFrom="column">
            <wp:posOffset>5000625</wp:posOffset>
          </wp:positionH>
          <wp:positionV relativeFrom="paragraph">
            <wp:posOffset>-154940</wp:posOffset>
          </wp:positionV>
          <wp:extent cx="1221105" cy="531003"/>
          <wp:effectExtent l="0" t="0" r="0" b="2540"/>
          <wp:wrapNone/>
          <wp:docPr id="1278573041" name="Picture 10">
            <a:extLst xmlns:a="http://schemas.openxmlformats.org/drawingml/2006/main">
              <a:ext uri="{FF2B5EF4-FFF2-40B4-BE49-F238E27FC236}">
                <a16:creationId xmlns:a16="http://schemas.microsoft.com/office/drawing/2014/main" id="{4ED2905F-DC47-8425-0614-306E5D4D347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>
                    <a:extLst>
                      <a:ext uri="{FF2B5EF4-FFF2-40B4-BE49-F238E27FC236}">
                        <a16:creationId xmlns:a16="http://schemas.microsoft.com/office/drawing/2014/main" id="{4ED2905F-DC47-8425-0614-306E5D4D347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1105" cy="5310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05113">
      <w:rPr>
        <w:noProof/>
      </w:rPr>
      <w:drawing>
        <wp:anchor distT="0" distB="0" distL="114300" distR="114300" simplePos="0" relativeHeight="251658240" behindDoc="0" locked="0" layoutInCell="1" allowOverlap="1" wp14:anchorId="3E189A66" wp14:editId="6C7764E4">
          <wp:simplePos x="0" y="0"/>
          <wp:positionH relativeFrom="column">
            <wp:posOffset>-476250</wp:posOffset>
          </wp:positionH>
          <wp:positionV relativeFrom="paragraph">
            <wp:posOffset>-190500</wp:posOffset>
          </wp:positionV>
          <wp:extent cx="2447925" cy="513563"/>
          <wp:effectExtent l="0" t="0" r="0" b="1270"/>
          <wp:wrapNone/>
          <wp:docPr id="1074777109" name="Picture 12">
            <a:extLst xmlns:a="http://schemas.openxmlformats.org/drawingml/2006/main">
              <a:ext uri="{FF2B5EF4-FFF2-40B4-BE49-F238E27FC236}">
                <a16:creationId xmlns:a16="http://schemas.microsoft.com/office/drawing/2014/main" id="{21733A5F-960B-FC07-8066-99D8FA5A320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>
                    <a:extLst>
                      <a:ext uri="{FF2B5EF4-FFF2-40B4-BE49-F238E27FC236}">
                        <a16:creationId xmlns:a16="http://schemas.microsoft.com/office/drawing/2014/main" id="{21733A5F-960B-FC07-8066-99D8FA5A320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7925" cy="5135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511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086017"/>
    <w:multiLevelType w:val="multilevel"/>
    <w:tmpl w:val="3FC60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4405D99"/>
    <w:multiLevelType w:val="hybridMultilevel"/>
    <w:tmpl w:val="00E221FC"/>
    <w:lvl w:ilvl="0" w:tplc="6D6A15C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9531A8"/>
    <w:multiLevelType w:val="hybridMultilevel"/>
    <w:tmpl w:val="63F2922A"/>
    <w:lvl w:ilvl="0" w:tplc="1CE4C39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887D08"/>
    <w:multiLevelType w:val="hybridMultilevel"/>
    <w:tmpl w:val="F37A58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CE43C6"/>
    <w:multiLevelType w:val="multilevel"/>
    <w:tmpl w:val="7D581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02708425">
    <w:abstractNumId w:val="0"/>
  </w:num>
  <w:num w:numId="2" w16cid:durableId="416483456">
    <w:abstractNumId w:val="4"/>
  </w:num>
  <w:num w:numId="3" w16cid:durableId="1716735873">
    <w:abstractNumId w:val="2"/>
  </w:num>
  <w:num w:numId="4" w16cid:durableId="472143540">
    <w:abstractNumId w:val="3"/>
  </w:num>
  <w:num w:numId="5" w16cid:durableId="17965566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919"/>
    <w:rsid w:val="00012938"/>
    <w:rsid w:val="00021AEB"/>
    <w:rsid w:val="00045754"/>
    <w:rsid w:val="000A0D06"/>
    <w:rsid w:val="000C5565"/>
    <w:rsid w:val="00123665"/>
    <w:rsid w:val="001254EA"/>
    <w:rsid w:val="001F6D41"/>
    <w:rsid w:val="002214FB"/>
    <w:rsid w:val="002C1212"/>
    <w:rsid w:val="00305113"/>
    <w:rsid w:val="00326B5A"/>
    <w:rsid w:val="00367601"/>
    <w:rsid w:val="00387752"/>
    <w:rsid w:val="003B6101"/>
    <w:rsid w:val="00455C66"/>
    <w:rsid w:val="004D3A79"/>
    <w:rsid w:val="00524F25"/>
    <w:rsid w:val="00535FD5"/>
    <w:rsid w:val="00624601"/>
    <w:rsid w:val="006259B1"/>
    <w:rsid w:val="0067570D"/>
    <w:rsid w:val="00684282"/>
    <w:rsid w:val="00684A13"/>
    <w:rsid w:val="00702B4C"/>
    <w:rsid w:val="007477F8"/>
    <w:rsid w:val="00773A78"/>
    <w:rsid w:val="007B504C"/>
    <w:rsid w:val="007C141A"/>
    <w:rsid w:val="007C25CB"/>
    <w:rsid w:val="007D2FAF"/>
    <w:rsid w:val="00824492"/>
    <w:rsid w:val="00851594"/>
    <w:rsid w:val="0088786D"/>
    <w:rsid w:val="008A7771"/>
    <w:rsid w:val="008C48A8"/>
    <w:rsid w:val="008C7AB4"/>
    <w:rsid w:val="00915B4E"/>
    <w:rsid w:val="00937947"/>
    <w:rsid w:val="00961183"/>
    <w:rsid w:val="00973BCC"/>
    <w:rsid w:val="009A39DF"/>
    <w:rsid w:val="009E2153"/>
    <w:rsid w:val="009E3348"/>
    <w:rsid w:val="00A37D68"/>
    <w:rsid w:val="00A40CB5"/>
    <w:rsid w:val="00A643EE"/>
    <w:rsid w:val="00A71F21"/>
    <w:rsid w:val="00A815D1"/>
    <w:rsid w:val="00AE4C0F"/>
    <w:rsid w:val="00B77659"/>
    <w:rsid w:val="00B971FB"/>
    <w:rsid w:val="00BC108D"/>
    <w:rsid w:val="00C15FE1"/>
    <w:rsid w:val="00C175C3"/>
    <w:rsid w:val="00C21DAC"/>
    <w:rsid w:val="00C27DBE"/>
    <w:rsid w:val="00CB4919"/>
    <w:rsid w:val="00E13FEC"/>
    <w:rsid w:val="00EB151C"/>
    <w:rsid w:val="00ED19E2"/>
    <w:rsid w:val="00EF650F"/>
    <w:rsid w:val="00F1358B"/>
    <w:rsid w:val="00F3339B"/>
    <w:rsid w:val="00F61F4E"/>
    <w:rsid w:val="00F6548F"/>
    <w:rsid w:val="00F84F53"/>
    <w:rsid w:val="00F96176"/>
    <w:rsid w:val="00FA6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92353D"/>
  <w15:chartTrackingRefBased/>
  <w15:docId w15:val="{FEE4B2C8-7F32-437A-9D78-A307F0A99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B49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B49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B49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B49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B49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B49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B49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B49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B49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B49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B49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B49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B491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B491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B491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B491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B491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B491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B49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B49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B49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B49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B49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B491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B491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B491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B49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B491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B4919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8C48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48A8"/>
  </w:style>
  <w:style w:type="paragraph" w:styleId="Piedepgina">
    <w:name w:val="footer"/>
    <w:basedOn w:val="Normal"/>
    <w:link w:val="PiedepginaCar"/>
    <w:uiPriority w:val="99"/>
    <w:unhideWhenUsed/>
    <w:rsid w:val="008C48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48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359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FBACF2-B65D-4489-8231-48D2556A3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193</Words>
  <Characters>1269</Characters>
  <Application>Microsoft Office Word</Application>
  <DocSecurity>0</DocSecurity>
  <Lines>36</Lines>
  <Paragraphs>24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Gersi Mirashi</dc:creator>
  <cp:keywords/>
  <dc:description/>
  <cp:lastModifiedBy>Amparo Pazo Catalán</cp:lastModifiedBy>
  <cp:revision>23</cp:revision>
  <cp:lastPrinted>2025-05-07T13:12:00Z</cp:lastPrinted>
  <dcterms:created xsi:type="dcterms:W3CDTF">2025-05-07T13:10:00Z</dcterms:created>
  <dcterms:modified xsi:type="dcterms:W3CDTF">2025-05-07T14:53:00Z</dcterms:modified>
</cp:coreProperties>
</file>